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Cs w:val="21"/>
          <w:highlight w:val="none"/>
        </w:rPr>
        <w:t>附件1</w:t>
      </w:r>
      <w:bookmarkStart w:id="0" w:name="_GoBack"/>
      <w:bookmarkEnd w:id="0"/>
    </w:p>
    <w:p>
      <w:pPr>
        <w:widowControl/>
        <w:spacing w:line="300" w:lineRule="auto"/>
        <w:jc w:val="center"/>
        <w:rPr>
          <w:rFonts w:ascii="Times New Roman" w:hAnsi="Times New Roman" w:eastAsia="仿宋"/>
          <w:sz w:val="30"/>
          <w:szCs w:val="30"/>
          <w:highlight w:val="none"/>
        </w:rPr>
      </w:pPr>
      <w:r>
        <w:rPr>
          <w:rFonts w:ascii="Times New Roman" w:hAnsi="Times New Roman" w:eastAsia="仿宋"/>
          <w:sz w:val="30"/>
          <w:szCs w:val="30"/>
          <w:highlight w:val="none"/>
        </w:rPr>
        <w:t>南京邮电大学</w:t>
      </w:r>
      <w:r>
        <w:rPr>
          <w:rFonts w:hint="eastAsia" w:ascii="Times New Roman" w:hAnsi="Times New Roman" w:eastAsia="仿宋"/>
          <w:sz w:val="30"/>
          <w:szCs w:val="30"/>
          <w:highlight w:val="none"/>
          <w:lang w:eastAsia="zh-CN"/>
        </w:rPr>
        <w:t>自动化学院、人工智能学院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自动化创新实验班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2022级新生选拔综合考核回执单</w:t>
      </w:r>
    </w:p>
    <w:tbl>
      <w:tblPr>
        <w:tblStyle w:val="2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2693"/>
        <w:gridCol w:w="1701"/>
        <w:gridCol w:w="299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本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考生姓名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考生考号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联系电话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（手机号）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生源地(省)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已录取专业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获奖证书名称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34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规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划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本科毕业后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计划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国内读研</w:t>
            </w:r>
          </w:p>
        </w:tc>
        <w:tc>
          <w:tcPr>
            <w:tcW w:w="3828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出国留学</w:t>
            </w:r>
          </w:p>
        </w:tc>
        <w:tc>
          <w:tcPr>
            <w:tcW w:w="3828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考生签名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kern w:val="0"/>
          <w:szCs w:val="21"/>
          <w:highlight w:val="none"/>
        </w:rPr>
      </w:pPr>
      <w:r>
        <w:rPr>
          <w:rFonts w:ascii="Times New Roman" w:hAnsi="Times New Roman" w:eastAsia="仿宋"/>
          <w:kern w:val="0"/>
          <w:szCs w:val="21"/>
          <w:highlight w:val="none"/>
        </w:rPr>
        <w:t>注：请将此表电子版填写后于8月</w:t>
      </w:r>
      <w:r>
        <w:rPr>
          <w:rFonts w:hint="eastAsia" w:ascii="Times New Roman" w:hAnsi="Times New Roman" w:eastAsia="仿宋"/>
          <w:kern w:val="0"/>
          <w:szCs w:val="21"/>
          <w:highlight w:val="none"/>
          <w:lang w:val="en-US" w:eastAsia="zh-CN"/>
        </w:rPr>
        <w:t>12</w:t>
      </w:r>
      <w:r>
        <w:rPr>
          <w:rFonts w:ascii="Times New Roman" w:hAnsi="Times New Roman" w:eastAsia="仿宋"/>
          <w:kern w:val="0"/>
          <w:szCs w:val="21"/>
          <w:highlight w:val="none"/>
        </w:rPr>
        <w:t>日前发送至</w:t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HYPERLINK "mailto:bellxy@njupt.edu.cn"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hint="eastAsia" w:ascii="Times New Roman" w:hAnsi="Times New Roman" w:eastAsia="仿宋"/>
          <w:kern w:val="0"/>
          <w:szCs w:val="21"/>
          <w:highlight w:val="none"/>
          <w:lang w:val="en-US" w:eastAsia="zh-CN"/>
        </w:rPr>
        <w:t>ee</w:t>
      </w:r>
      <w:r>
        <w:rPr>
          <w:rFonts w:ascii="Times New Roman" w:hAnsi="Times New Roman" w:eastAsia="仿宋"/>
          <w:kern w:val="0"/>
          <w:szCs w:val="21"/>
          <w:highlight w:val="none"/>
        </w:rPr>
        <w:t>@njupt.edu.cn</w:t>
      </w:r>
      <w:r>
        <w:rPr>
          <w:rFonts w:ascii="Times New Roman" w:hAnsi="Times New Roman"/>
          <w:highlight w:val="none"/>
        </w:rPr>
        <w:fldChar w:fldCharType="end"/>
      </w:r>
      <w:r>
        <w:rPr>
          <w:rFonts w:ascii="Times New Roman" w:hAnsi="Times New Roman" w:eastAsia="仿宋"/>
          <w:kern w:val="0"/>
          <w:szCs w:val="21"/>
          <w:highlight w:val="none"/>
        </w:rPr>
        <w:t>，电子版表格可在</w:t>
      </w:r>
      <w:r>
        <w:rPr>
          <w:rFonts w:hint="eastAsia" w:ascii="Times New Roman" w:hAnsi="Times New Roman" w:eastAsia="仿宋"/>
          <w:kern w:val="0"/>
          <w:szCs w:val="21"/>
          <w:highlight w:val="none"/>
          <w:lang w:val="en-US" w:eastAsia="zh-CN"/>
        </w:rPr>
        <w:t>自动化学院、人工智能学院</w:t>
      </w:r>
      <w:r>
        <w:rPr>
          <w:rFonts w:ascii="Times New Roman" w:hAnsi="Times New Roman" w:eastAsia="仿宋"/>
          <w:kern w:val="0"/>
          <w:szCs w:val="21"/>
          <w:highlight w:val="none"/>
        </w:rPr>
        <w:t>网站下载：</w:t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HYPERLINK "http://qh.njupt.edu.cn/"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Style w:val="4"/>
          <w:rFonts w:ascii="Times New Roman" w:hAnsi="Times New Roman" w:eastAsia="仿宋"/>
          <w:color w:val="auto"/>
          <w:kern w:val="0"/>
          <w:szCs w:val="21"/>
          <w:highlight w:val="none"/>
        </w:rPr>
        <w:t>http://</w:t>
      </w:r>
      <w:r>
        <w:rPr>
          <w:rStyle w:val="4"/>
          <w:rFonts w:hint="eastAsia" w:ascii="Times New Roman" w:hAnsi="Times New Roman" w:eastAsia="仿宋"/>
          <w:color w:val="auto"/>
          <w:kern w:val="0"/>
          <w:szCs w:val="21"/>
          <w:highlight w:val="none"/>
        </w:rPr>
        <w:t>coa.njupt.edu.cn/</w:t>
      </w:r>
      <w:r>
        <w:rPr>
          <w:rFonts w:ascii="Times New Roman" w:hAnsi="Times New Roman"/>
          <w:highlight w:val="none"/>
        </w:rPr>
        <w:fldChar w:fldCharType="end"/>
      </w:r>
      <w:r>
        <w:rPr>
          <w:rFonts w:ascii="Times New Roman" w:hAnsi="Times New Roman" w:eastAsia="仿宋"/>
          <w:kern w:val="0"/>
          <w:szCs w:val="21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0"/>
    <w:rPr>
      <w:color w:val="800080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2022-07-23T02:09:35Z</dcterms:created>
  <dc:creator>S</dc:creator>
  <cp:lastModifiedBy>20200101</cp:lastModifiedBy>
  <dcterms:modified xsi:type="dcterms:W3CDTF">2022-07-23T02:10:10Z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8961CAA17E684D8AA224F1ECEB68347D</vt:lpwstr>
  </property>
</Properties>
</file>