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0F34B3">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2D32F7">
              <w:rPr>
                <w:rFonts w:eastAsia="黑体" w:hint="eastAsia"/>
                <w:bCs/>
              </w:rPr>
              <w:t>6</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B407AA">
              <w:rPr>
                <w:rFonts w:eastAsia="楷体_GB2312" w:hint="eastAsia"/>
                <w:spacing w:val="-8"/>
              </w:rPr>
              <w:t>3</w:t>
            </w:r>
            <w:r w:rsidR="00D61CF6">
              <w:rPr>
                <w:rFonts w:eastAsia="楷体_GB2312" w:hint="eastAsia"/>
                <w:spacing w:val="-8"/>
              </w:rPr>
              <w:t>月</w:t>
            </w:r>
            <w:r w:rsidR="002D32F7">
              <w:rPr>
                <w:rFonts w:eastAsia="楷体_GB2312" w:hint="eastAsia"/>
                <w:spacing w:val="-8"/>
              </w:rPr>
              <w:t>21</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B407AA" w:rsidP="008F2994">
      <w:pPr>
        <w:spacing w:before="100" w:line="440" w:lineRule="exact"/>
        <w:ind w:firstLine="629"/>
        <w:rPr>
          <w:rFonts w:ascii="仿宋" w:eastAsia="仿宋" w:hAnsi="仿宋"/>
        </w:rPr>
      </w:pPr>
      <w:r>
        <w:rPr>
          <w:rFonts w:ascii="仿宋" w:eastAsia="仿宋" w:hAnsi="仿宋" w:hint="eastAsia"/>
          <w:color w:val="000000"/>
        </w:rPr>
        <w:t>3</w:t>
      </w:r>
      <w:r w:rsidR="005A6DB1">
        <w:rPr>
          <w:rFonts w:ascii="仿宋" w:eastAsia="仿宋" w:hAnsi="仿宋" w:hint="eastAsia"/>
          <w:color w:val="000000"/>
        </w:rPr>
        <w:t>月</w:t>
      </w:r>
      <w:r w:rsidR="002D32F7">
        <w:rPr>
          <w:rFonts w:ascii="仿宋" w:eastAsia="仿宋" w:hAnsi="仿宋" w:hint="eastAsia"/>
          <w:color w:val="000000"/>
        </w:rPr>
        <w:t>21</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2D32F7">
        <w:rPr>
          <w:rFonts w:ascii="仿宋" w:eastAsia="仿宋" w:hAnsi="仿宋" w:hint="eastAsia"/>
        </w:rPr>
        <w:t>，会议由杜月林副</w:t>
      </w:r>
      <w:r>
        <w:rPr>
          <w:rFonts w:ascii="仿宋" w:eastAsia="仿宋" w:hAnsi="仿宋" w:hint="eastAsia"/>
        </w:rPr>
        <w:t>书记</w:t>
      </w:r>
      <w:r w:rsidR="00177D88" w:rsidRPr="002143D8">
        <w:rPr>
          <w:rFonts w:ascii="仿宋" w:eastAsia="仿宋" w:hAnsi="仿宋" w:hint="eastAsia"/>
        </w:rPr>
        <w:t>主持。出席会议的有：</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511FE2">
        <w:rPr>
          <w:rFonts w:ascii="仿宋" w:eastAsia="仿宋" w:hAnsi="仿宋" w:hint="eastAsia"/>
        </w:rPr>
        <w:t>张</w:t>
      </w:r>
      <w:r w:rsidR="00594C12">
        <w:rPr>
          <w:rFonts w:ascii="仿宋" w:eastAsia="仿宋" w:hAnsi="仿宋" w:hint="eastAsia"/>
        </w:rPr>
        <w:t>腾飞</w:t>
      </w:r>
      <w:r w:rsidR="00D0342E">
        <w:rPr>
          <w:rFonts w:ascii="仿宋" w:eastAsia="仿宋" w:hAnsi="仿宋" w:hint="eastAsia"/>
        </w:rPr>
        <w:t>，</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E33CC2" w:rsidRPr="001D5D55" w:rsidRDefault="00FC7381" w:rsidP="00057BFB">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2D32F7" w:rsidRDefault="002D32F7" w:rsidP="002D32F7">
      <w:pPr>
        <w:pStyle w:val="a5"/>
        <w:ind w:firstLineChars="250" w:firstLine="800"/>
        <w:rPr>
          <w:rFonts w:ascii="仿宋" w:eastAsia="仿宋" w:hAnsi="仿宋"/>
          <w:szCs w:val="32"/>
        </w:rPr>
      </w:pPr>
      <w:r>
        <w:rPr>
          <w:rFonts w:ascii="仿宋" w:eastAsia="仿宋" w:hAnsi="仿宋" w:hint="eastAsia"/>
          <w:szCs w:val="32"/>
        </w:rPr>
        <w:t>一、第二轮岗位聘任聘期教职工考核结果</w:t>
      </w:r>
    </w:p>
    <w:p w:rsidR="002D32F7" w:rsidRPr="00BA7984" w:rsidRDefault="002D32F7" w:rsidP="002D32F7">
      <w:pPr>
        <w:pStyle w:val="Default"/>
        <w:rPr>
          <w:rFonts w:ascii="仿宋" w:eastAsia="仿宋" w:hAnsi="仿宋"/>
          <w:sz w:val="32"/>
          <w:szCs w:val="32"/>
        </w:rPr>
      </w:pPr>
      <w:r w:rsidRPr="00BA7984">
        <w:rPr>
          <w:rFonts w:ascii="仿宋" w:eastAsia="仿宋" w:hAnsi="仿宋" w:hint="eastAsia"/>
          <w:sz w:val="32"/>
          <w:szCs w:val="32"/>
        </w:rPr>
        <w:t>根据</w:t>
      </w:r>
      <w:r w:rsidRPr="00BA7984">
        <w:rPr>
          <w:rFonts w:ascii="仿宋" w:eastAsia="仿宋" w:hAnsi="仿宋"/>
          <w:sz w:val="32"/>
          <w:szCs w:val="32"/>
        </w:rPr>
        <w:t>《南京邮电大学第三轮岗位设置与聘任工作相关问题的处理意见》（校人发〔2018〕7号）</w:t>
      </w:r>
      <w:r w:rsidRPr="00BA7984">
        <w:rPr>
          <w:rFonts w:ascii="仿宋" w:eastAsia="仿宋" w:hAnsi="仿宋" w:hint="eastAsia"/>
          <w:sz w:val="32"/>
          <w:szCs w:val="32"/>
        </w:rPr>
        <w:t>文件规定：原则上，在第二轮岗位设置与聘任聘期内，能按照所聘岗位要求，履行岗位职责，完成岗位任务，且在</w:t>
      </w:r>
      <w:r w:rsidRPr="00BA7984">
        <w:rPr>
          <w:rFonts w:ascii="仿宋" w:eastAsia="仿宋" w:hAnsi="仿宋"/>
          <w:sz w:val="32"/>
          <w:szCs w:val="32"/>
        </w:rPr>
        <w:t>2015-2017</w:t>
      </w:r>
      <w:r w:rsidRPr="00BA7984">
        <w:rPr>
          <w:rFonts w:ascii="仿宋" w:eastAsia="仿宋" w:hAnsi="仿宋" w:hint="eastAsia"/>
          <w:sz w:val="32"/>
          <w:szCs w:val="32"/>
        </w:rPr>
        <w:t>年年度考核中无两次及以上基本合格等次，或一次及以上不合格等次的，可确定为聘期考核合格。考核合格的人员，在第三轮岗位设置与聘任时</w:t>
      </w:r>
      <w:proofErr w:type="gramStart"/>
      <w:r w:rsidRPr="00BA7984">
        <w:rPr>
          <w:rFonts w:ascii="仿宋" w:eastAsia="仿宋" w:hAnsi="仿宋" w:hint="eastAsia"/>
          <w:sz w:val="32"/>
          <w:szCs w:val="32"/>
        </w:rPr>
        <w:t>仍申请</w:t>
      </w:r>
      <w:proofErr w:type="gramEnd"/>
      <w:r w:rsidRPr="00BA7984">
        <w:rPr>
          <w:rFonts w:ascii="仿宋" w:eastAsia="仿宋" w:hAnsi="仿宋" w:hint="eastAsia"/>
          <w:sz w:val="32"/>
          <w:szCs w:val="32"/>
        </w:rPr>
        <w:t>聘任现岗位的，可直接聘任。聘期考核不合格的，在第三轮岗位设置与聘任时，只能申请评聘低于原岗位等级的岗位，或本层级最低等级岗位。</w:t>
      </w:r>
      <w:r w:rsidRPr="00BA7984">
        <w:rPr>
          <w:rFonts w:ascii="仿宋" w:eastAsia="仿宋" w:hAnsi="仿宋"/>
          <w:sz w:val="32"/>
          <w:szCs w:val="32"/>
        </w:rPr>
        <w:t xml:space="preserve"> </w:t>
      </w:r>
    </w:p>
    <w:p w:rsidR="002D32F7" w:rsidRDefault="002D32F7" w:rsidP="002D32F7">
      <w:pPr>
        <w:pStyle w:val="a5"/>
        <w:ind w:firstLineChars="250" w:firstLine="800"/>
        <w:rPr>
          <w:szCs w:val="32"/>
        </w:rPr>
      </w:pPr>
      <w:r>
        <w:rPr>
          <w:rFonts w:hint="eastAsia"/>
          <w:szCs w:val="32"/>
        </w:rPr>
        <w:t>另外，在</w:t>
      </w:r>
      <w:r>
        <w:rPr>
          <w:szCs w:val="32"/>
        </w:rPr>
        <w:t>2015</w:t>
      </w:r>
      <w:r>
        <w:rPr>
          <w:rFonts w:hint="eastAsia"/>
          <w:szCs w:val="32"/>
        </w:rPr>
        <w:t>年</w:t>
      </w:r>
      <w:r>
        <w:rPr>
          <w:szCs w:val="32"/>
        </w:rPr>
        <w:t>1</w:t>
      </w:r>
      <w:r>
        <w:rPr>
          <w:rFonts w:hint="eastAsia"/>
          <w:szCs w:val="32"/>
        </w:rPr>
        <w:t>月</w:t>
      </w:r>
      <w:r>
        <w:rPr>
          <w:szCs w:val="32"/>
        </w:rPr>
        <w:t>1</w:t>
      </w:r>
      <w:r>
        <w:rPr>
          <w:rFonts w:hint="eastAsia"/>
          <w:szCs w:val="32"/>
        </w:rPr>
        <w:t>日至</w:t>
      </w:r>
      <w:r>
        <w:rPr>
          <w:szCs w:val="32"/>
        </w:rPr>
        <w:t>2017</w:t>
      </w:r>
      <w:r>
        <w:rPr>
          <w:rFonts w:hint="eastAsia"/>
          <w:szCs w:val="32"/>
        </w:rPr>
        <w:t>年</w:t>
      </w:r>
      <w:r>
        <w:rPr>
          <w:szCs w:val="32"/>
        </w:rPr>
        <w:t>12</w:t>
      </w:r>
      <w:r>
        <w:rPr>
          <w:rFonts w:hint="eastAsia"/>
          <w:szCs w:val="32"/>
        </w:rPr>
        <w:t>月</w:t>
      </w:r>
      <w:r>
        <w:rPr>
          <w:szCs w:val="32"/>
        </w:rPr>
        <w:t>31</w:t>
      </w:r>
      <w:r>
        <w:rPr>
          <w:rFonts w:hint="eastAsia"/>
          <w:szCs w:val="32"/>
        </w:rPr>
        <w:t>日间，</w:t>
      </w:r>
      <w:r>
        <w:rPr>
          <w:rFonts w:hint="eastAsia"/>
          <w:szCs w:val="32"/>
        </w:rPr>
        <w:lastRenderedPageBreak/>
        <w:t>违反校纪校规，并受到学校处分的，在第三轮岗位设置与聘任时，不得申请参加高于现聘专业技术岗位等级的分级评聘。</w:t>
      </w:r>
    </w:p>
    <w:p w:rsidR="002D32F7" w:rsidRDefault="002D32F7" w:rsidP="002D32F7">
      <w:pPr>
        <w:pStyle w:val="a5"/>
        <w:ind w:firstLineChars="250" w:firstLine="800"/>
        <w:rPr>
          <w:szCs w:val="32"/>
        </w:rPr>
      </w:pPr>
      <w:r>
        <w:rPr>
          <w:rFonts w:hint="eastAsia"/>
          <w:szCs w:val="32"/>
        </w:rPr>
        <w:t>学院教职工没有上述情况，经会议研究决定，第二轮岗位聘任聘期</w:t>
      </w:r>
      <w:r>
        <w:rPr>
          <w:rFonts w:hint="eastAsia"/>
          <w:szCs w:val="32"/>
        </w:rPr>
        <w:t>92</w:t>
      </w:r>
      <w:r>
        <w:rPr>
          <w:rFonts w:hint="eastAsia"/>
          <w:szCs w:val="32"/>
        </w:rPr>
        <w:t>名教职工全部考核合格。</w:t>
      </w:r>
    </w:p>
    <w:p w:rsidR="002D32F7" w:rsidRDefault="002D32F7" w:rsidP="002D32F7">
      <w:pPr>
        <w:pStyle w:val="a5"/>
        <w:ind w:firstLineChars="250" w:firstLine="800"/>
        <w:rPr>
          <w:szCs w:val="32"/>
        </w:rPr>
      </w:pPr>
      <w:r>
        <w:rPr>
          <w:rFonts w:hint="eastAsia"/>
          <w:szCs w:val="32"/>
        </w:rPr>
        <w:t>二、第三轮岗位聘任各岗位类别考核标准</w:t>
      </w:r>
    </w:p>
    <w:p w:rsidR="002D32F7" w:rsidRDefault="002D32F7" w:rsidP="002D32F7">
      <w:pPr>
        <w:pStyle w:val="a5"/>
        <w:ind w:firstLineChars="250" w:firstLine="800"/>
        <w:rPr>
          <w:szCs w:val="32"/>
        </w:rPr>
      </w:pPr>
      <w:r>
        <w:rPr>
          <w:rFonts w:hint="eastAsia"/>
          <w:szCs w:val="32"/>
        </w:rPr>
        <w:t>经会议研究</w:t>
      </w:r>
      <w:proofErr w:type="gramStart"/>
      <w:r>
        <w:rPr>
          <w:rFonts w:hint="eastAsia"/>
          <w:szCs w:val="32"/>
        </w:rPr>
        <w:t>作出</w:t>
      </w:r>
      <w:proofErr w:type="gramEnd"/>
      <w:r>
        <w:rPr>
          <w:rFonts w:hint="eastAsia"/>
          <w:szCs w:val="32"/>
        </w:rPr>
        <w:t>了如下决定：</w:t>
      </w:r>
    </w:p>
    <w:p w:rsidR="000F34B3" w:rsidRPr="00CF5405" w:rsidRDefault="000F34B3" w:rsidP="000F34B3">
      <w:pPr>
        <w:spacing w:line="560" w:lineRule="exact"/>
        <w:ind w:firstLineChars="150" w:firstLine="482"/>
        <w:rPr>
          <w:rFonts w:ascii="仿宋" w:eastAsia="仿宋" w:hAnsi="仿宋"/>
          <w:b/>
          <w:szCs w:val="32"/>
        </w:rPr>
      </w:pPr>
      <w:r>
        <w:rPr>
          <w:rFonts w:ascii="仿宋" w:eastAsia="仿宋" w:hAnsi="仿宋" w:hint="eastAsia"/>
          <w:b/>
          <w:szCs w:val="32"/>
        </w:rPr>
        <w:t>（一）</w:t>
      </w:r>
      <w:r w:rsidRPr="00CF5405">
        <w:rPr>
          <w:rFonts w:ascii="仿宋" w:eastAsia="仿宋" w:hAnsi="仿宋" w:hint="eastAsia"/>
          <w:b/>
          <w:szCs w:val="32"/>
        </w:rPr>
        <w:t>教师岗位</w:t>
      </w:r>
    </w:p>
    <w:p w:rsidR="000F34B3" w:rsidRDefault="000F34B3" w:rsidP="000F34B3">
      <w:pPr>
        <w:spacing w:line="560" w:lineRule="exact"/>
        <w:ind w:firstLine="540"/>
        <w:rPr>
          <w:rFonts w:ascii="仿宋" w:eastAsia="仿宋" w:hAnsi="仿宋"/>
          <w:szCs w:val="32"/>
        </w:rPr>
      </w:pPr>
      <w:r>
        <w:rPr>
          <w:rFonts w:ascii="仿宋" w:eastAsia="仿宋" w:hAnsi="仿宋" w:hint="eastAsia"/>
          <w:szCs w:val="32"/>
        </w:rPr>
        <w:t>执行</w:t>
      </w:r>
      <w:r w:rsidRPr="0028441A">
        <w:rPr>
          <w:rFonts w:ascii="仿宋" w:eastAsia="仿宋" w:hAnsi="仿宋" w:hint="eastAsia"/>
          <w:szCs w:val="32"/>
        </w:rPr>
        <w:t>校人发[</w:t>
      </w:r>
      <w:r w:rsidRPr="00AA6905">
        <w:rPr>
          <w:rFonts w:ascii="仿宋" w:eastAsia="仿宋" w:hAnsi="仿宋" w:hint="eastAsia"/>
          <w:szCs w:val="32"/>
        </w:rPr>
        <w:t>2018]5号《南京邮电大学第三轮岗位设置与聘任工作教师岗位聘期考核标准指导意见》</w:t>
      </w:r>
      <w:r>
        <w:rPr>
          <w:rFonts w:ascii="仿宋" w:eastAsia="仿宋" w:hAnsi="仿宋" w:hint="eastAsia"/>
          <w:szCs w:val="32"/>
        </w:rPr>
        <w:t>的考核标准，其中</w:t>
      </w:r>
      <w:r w:rsidRPr="00AA6905">
        <w:rPr>
          <w:rFonts w:ascii="仿宋" w:eastAsia="仿宋" w:hAnsi="仿宋" w:hint="eastAsia"/>
          <w:szCs w:val="32"/>
        </w:rPr>
        <w:t>综合服务工作</w:t>
      </w:r>
      <w:r>
        <w:rPr>
          <w:rFonts w:ascii="仿宋" w:eastAsia="仿宋" w:hAnsi="仿宋" w:hint="eastAsia"/>
          <w:szCs w:val="32"/>
        </w:rPr>
        <w:t>考核标准和</w:t>
      </w:r>
      <w:r w:rsidRPr="00AA6905">
        <w:rPr>
          <w:rFonts w:ascii="仿宋" w:eastAsia="仿宋" w:hAnsi="仿宋" w:hint="eastAsia"/>
          <w:szCs w:val="32"/>
        </w:rPr>
        <w:t>内容</w:t>
      </w:r>
      <w:r>
        <w:rPr>
          <w:rFonts w:ascii="仿宋" w:eastAsia="仿宋" w:hAnsi="仿宋" w:hint="eastAsia"/>
          <w:szCs w:val="32"/>
        </w:rPr>
        <w:t>如下：</w:t>
      </w:r>
    </w:p>
    <w:p w:rsidR="000F34B3" w:rsidRPr="00CF5405" w:rsidRDefault="000F34B3" w:rsidP="000F34B3">
      <w:pPr>
        <w:spacing w:line="560" w:lineRule="exact"/>
        <w:ind w:firstLine="540"/>
        <w:rPr>
          <w:rFonts w:ascii="仿宋" w:eastAsia="仿宋" w:hAnsi="仿宋"/>
          <w:b/>
          <w:szCs w:val="32"/>
        </w:rPr>
      </w:pPr>
      <w:r w:rsidRPr="00CF5405">
        <w:rPr>
          <w:rFonts w:ascii="仿宋" w:eastAsia="仿宋" w:hAnsi="仿宋" w:hint="eastAsia"/>
          <w:b/>
          <w:szCs w:val="32"/>
        </w:rPr>
        <w:t>1、综合服务工作考核标准：</w:t>
      </w:r>
    </w:p>
    <w:p w:rsidR="000F34B3" w:rsidRPr="0028441A" w:rsidRDefault="000F34B3" w:rsidP="000F34B3">
      <w:pPr>
        <w:pStyle w:val="Default"/>
        <w:spacing w:line="560" w:lineRule="exact"/>
        <w:ind w:firstLineChars="250" w:firstLine="800"/>
        <w:rPr>
          <w:rFonts w:ascii="仿宋" w:eastAsia="仿宋" w:hAnsi="仿宋"/>
          <w:sz w:val="32"/>
          <w:szCs w:val="32"/>
        </w:rPr>
      </w:pPr>
      <w:r w:rsidRPr="0028441A">
        <w:rPr>
          <w:rFonts w:ascii="仿宋" w:eastAsia="仿宋" w:hAnsi="仿宋" w:hint="eastAsia"/>
          <w:sz w:val="32"/>
          <w:szCs w:val="32"/>
        </w:rPr>
        <w:t>综合服务工作涵盖学科建设服务、人才培养服务、教学服务、科研服务、管理服务、其他服务等。综合服务考核分</w:t>
      </w:r>
      <w:r w:rsidRPr="0028441A">
        <w:rPr>
          <w:rFonts w:ascii="仿宋" w:eastAsia="仿宋" w:hAnsi="仿宋"/>
          <w:sz w:val="32"/>
          <w:szCs w:val="32"/>
        </w:rPr>
        <w:t>Z= A + B + C + D + E + F</w:t>
      </w:r>
      <w:r w:rsidRPr="0028441A">
        <w:rPr>
          <w:rFonts w:ascii="仿宋" w:eastAsia="仿宋" w:hAnsi="仿宋" w:hint="eastAsia"/>
          <w:sz w:val="32"/>
          <w:szCs w:val="32"/>
        </w:rPr>
        <w:t>（其中：</w:t>
      </w:r>
      <w:r w:rsidRPr="0028441A">
        <w:rPr>
          <w:rFonts w:ascii="仿宋" w:eastAsia="仿宋" w:hAnsi="仿宋"/>
          <w:sz w:val="32"/>
          <w:szCs w:val="32"/>
        </w:rPr>
        <w:t>A</w:t>
      </w:r>
      <w:r w:rsidRPr="0028441A">
        <w:rPr>
          <w:rFonts w:ascii="仿宋" w:eastAsia="仿宋" w:hAnsi="仿宋" w:hint="eastAsia"/>
          <w:sz w:val="32"/>
          <w:szCs w:val="32"/>
        </w:rPr>
        <w:t>为学科建设服务考核分，</w:t>
      </w:r>
      <w:r w:rsidRPr="0028441A">
        <w:rPr>
          <w:rFonts w:ascii="仿宋" w:eastAsia="仿宋" w:hAnsi="仿宋"/>
          <w:sz w:val="32"/>
          <w:szCs w:val="32"/>
        </w:rPr>
        <w:t>B</w:t>
      </w:r>
      <w:r w:rsidRPr="0028441A">
        <w:rPr>
          <w:rFonts w:ascii="仿宋" w:eastAsia="仿宋" w:hAnsi="仿宋" w:hint="eastAsia"/>
          <w:sz w:val="32"/>
          <w:szCs w:val="32"/>
        </w:rPr>
        <w:t>为人才培养服务考核分，</w:t>
      </w:r>
      <w:r w:rsidRPr="0028441A">
        <w:rPr>
          <w:rFonts w:ascii="仿宋" w:eastAsia="仿宋" w:hAnsi="仿宋"/>
          <w:sz w:val="32"/>
          <w:szCs w:val="32"/>
        </w:rPr>
        <w:t>C</w:t>
      </w:r>
      <w:r w:rsidRPr="0028441A">
        <w:rPr>
          <w:rFonts w:ascii="仿宋" w:eastAsia="仿宋" w:hAnsi="仿宋" w:hint="eastAsia"/>
          <w:sz w:val="32"/>
          <w:szCs w:val="32"/>
        </w:rPr>
        <w:t>为教学服务考核分，</w:t>
      </w:r>
      <w:r w:rsidRPr="0028441A">
        <w:rPr>
          <w:rFonts w:ascii="仿宋" w:eastAsia="仿宋" w:hAnsi="仿宋"/>
          <w:sz w:val="32"/>
          <w:szCs w:val="32"/>
        </w:rPr>
        <w:t>D</w:t>
      </w:r>
      <w:r w:rsidRPr="0028441A">
        <w:rPr>
          <w:rFonts w:ascii="仿宋" w:eastAsia="仿宋" w:hAnsi="仿宋" w:hint="eastAsia"/>
          <w:sz w:val="32"/>
          <w:szCs w:val="32"/>
        </w:rPr>
        <w:t>为科研服务考核分，</w:t>
      </w:r>
      <w:r w:rsidRPr="0028441A">
        <w:rPr>
          <w:rFonts w:ascii="仿宋" w:eastAsia="仿宋" w:hAnsi="仿宋"/>
          <w:sz w:val="32"/>
          <w:szCs w:val="32"/>
        </w:rPr>
        <w:t>E</w:t>
      </w:r>
      <w:r w:rsidRPr="0028441A">
        <w:rPr>
          <w:rFonts w:ascii="仿宋" w:eastAsia="仿宋" w:hAnsi="仿宋" w:hint="eastAsia"/>
          <w:sz w:val="32"/>
          <w:szCs w:val="32"/>
        </w:rPr>
        <w:t>为</w:t>
      </w:r>
      <w:r w:rsidRPr="0028441A">
        <w:rPr>
          <w:rFonts w:ascii="仿宋" w:eastAsia="仿宋" w:hAnsi="仿宋" w:cstheme="minorBidi"/>
          <w:color w:val="auto"/>
          <w:sz w:val="32"/>
          <w:szCs w:val="32"/>
        </w:rPr>
        <w:t>管理服务考核分，F为其他服务考核分）。教师岗位各级各类型聘期综合服务工作考核分</w:t>
      </w:r>
      <w:r w:rsidRPr="0028441A">
        <w:rPr>
          <w:rFonts w:ascii="仿宋" w:eastAsia="仿宋" w:hAnsi="仿宋" w:cstheme="minorBidi" w:hint="eastAsia"/>
          <w:color w:val="auto"/>
          <w:sz w:val="32"/>
          <w:szCs w:val="32"/>
        </w:rPr>
        <w:t>120分为合格，</w:t>
      </w:r>
      <w:r w:rsidRPr="0028441A">
        <w:rPr>
          <w:rFonts w:ascii="仿宋" w:eastAsia="仿宋" w:hAnsi="仿宋" w:cstheme="minorBidi"/>
          <w:color w:val="auto"/>
          <w:sz w:val="32"/>
          <w:szCs w:val="32"/>
        </w:rPr>
        <w:t>综合服务工作聘期考核分Z减去考核标准</w:t>
      </w:r>
      <w:r w:rsidRPr="0028441A">
        <w:rPr>
          <w:rFonts w:ascii="仿宋" w:eastAsia="仿宋" w:hAnsi="仿宋" w:cstheme="minorBidi" w:hint="eastAsia"/>
          <w:color w:val="auto"/>
          <w:sz w:val="32"/>
          <w:szCs w:val="32"/>
        </w:rPr>
        <w:t>120分</w:t>
      </w:r>
      <w:r w:rsidRPr="0028441A">
        <w:rPr>
          <w:rFonts w:ascii="仿宋" w:eastAsia="仿宋" w:hAnsi="仿宋" w:cstheme="minorBidi"/>
          <w:color w:val="auto"/>
          <w:sz w:val="32"/>
          <w:szCs w:val="32"/>
        </w:rPr>
        <w:t>后，剩余分数如≥150分可冲抵科研要求中科研项目到账经费2.5万元，或冲抵质量工程考核条件1项，或冲抵教学质量评价扣减分。最多计算冲抵1次。</w:t>
      </w:r>
    </w:p>
    <w:p w:rsidR="000F34B3" w:rsidRPr="00CF5405" w:rsidRDefault="000F34B3" w:rsidP="000F34B3">
      <w:pPr>
        <w:spacing w:line="560" w:lineRule="exact"/>
        <w:ind w:firstLine="540"/>
        <w:rPr>
          <w:rFonts w:ascii="仿宋" w:eastAsia="仿宋" w:hAnsi="仿宋"/>
          <w:b/>
          <w:szCs w:val="32"/>
        </w:rPr>
      </w:pPr>
      <w:r w:rsidRPr="00CF5405">
        <w:rPr>
          <w:rFonts w:ascii="仿宋" w:eastAsia="仿宋" w:hAnsi="仿宋" w:hint="eastAsia"/>
          <w:b/>
          <w:szCs w:val="32"/>
        </w:rPr>
        <w:t>2、综合服务工作内容：</w:t>
      </w:r>
    </w:p>
    <w:p w:rsidR="000F34B3" w:rsidRPr="00AA6905" w:rsidRDefault="000F34B3" w:rsidP="000F34B3">
      <w:pPr>
        <w:spacing w:line="560" w:lineRule="exact"/>
        <w:ind w:firstLine="540"/>
        <w:rPr>
          <w:rFonts w:ascii="仿宋" w:eastAsia="仿宋" w:hAnsi="仿宋"/>
          <w:szCs w:val="32"/>
        </w:rPr>
      </w:pPr>
      <w:r>
        <w:rPr>
          <w:rFonts w:ascii="仿宋" w:eastAsia="仿宋" w:hAnsi="仿宋" w:hint="eastAsia"/>
          <w:szCs w:val="32"/>
        </w:rPr>
        <w:t>A:学科建设服务考核分(10-50分/年)</w:t>
      </w:r>
      <w:r w:rsidRPr="00AA6905">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学科博士学位点和硕士学位点申报工作；</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lastRenderedPageBreak/>
        <w:t>各类学科学位点建设与评估材料撰写；</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重点学科申报与建设工作；</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其他学科建设工作。</w:t>
      </w:r>
    </w:p>
    <w:p w:rsidR="000F34B3" w:rsidRPr="00AA6905" w:rsidRDefault="000F34B3" w:rsidP="000F34B3">
      <w:pPr>
        <w:spacing w:line="560" w:lineRule="exact"/>
        <w:ind w:firstLine="540"/>
        <w:rPr>
          <w:rFonts w:ascii="仿宋" w:eastAsia="仿宋" w:hAnsi="仿宋"/>
          <w:szCs w:val="32"/>
        </w:rPr>
      </w:pPr>
      <w:r>
        <w:rPr>
          <w:rFonts w:ascii="仿宋" w:eastAsia="仿宋" w:hAnsi="仿宋" w:hint="eastAsia"/>
          <w:szCs w:val="32"/>
        </w:rPr>
        <w:t>B、人才培养服务考核分（10-50分/年）</w:t>
      </w:r>
      <w:r w:rsidRPr="00AA6905">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组织国际人才交流（本科生和研究生）；</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组织国内、国际教学研讨类会议；</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Pr>
          <w:rFonts w:ascii="仿宋" w:eastAsia="仿宋" w:hAnsi="仿宋" w:hint="eastAsia"/>
          <w:sz w:val="32"/>
          <w:szCs w:val="32"/>
        </w:rPr>
        <w:t>邀请教学名师来学院</w:t>
      </w:r>
      <w:r w:rsidRPr="00AA6905">
        <w:rPr>
          <w:rFonts w:ascii="仿宋" w:eastAsia="仿宋" w:hAnsi="仿宋" w:hint="eastAsia"/>
          <w:sz w:val="32"/>
          <w:szCs w:val="32"/>
        </w:rPr>
        <w:t>开设学术讲座；</w:t>
      </w:r>
    </w:p>
    <w:p w:rsidR="000F34B3" w:rsidRDefault="000F34B3" w:rsidP="000F34B3">
      <w:pPr>
        <w:pStyle w:val="aa"/>
        <w:numPr>
          <w:ilvl w:val="0"/>
          <w:numId w:val="3"/>
        </w:numPr>
        <w:spacing w:line="560" w:lineRule="exact"/>
        <w:ind w:firstLineChars="0"/>
        <w:rPr>
          <w:rFonts w:ascii="仿宋" w:eastAsia="仿宋" w:hAnsi="仿宋"/>
          <w:sz w:val="32"/>
          <w:szCs w:val="32"/>
        </w:rPr>
      </w:pPr>
      <w:r w:rsidRPr="00815F62">
        <w:rPr>
          <w:rFonts w:ascii="仿宋" w:eastAsia="仿宋" w:hAnsi="仿宋" w:hint="eastAsia"/>
          <w:sz w:val="32"/>
          <w:szCs w:val="32"/>
        </w:rPr>
        <w:t>组织、指导学生参加各级各</w:t>
      </w:r>
      <w:proofErr w:type="gramStart"/>
      <w:r w:rsidRPr="00815F62">
        <w:rPr>
          <w:rFonts w:ascii="仿宋" w:eastAsia="仿宋" w:hAnsi="仿宋" w:hint="eastAsia"/>
          <w:sz w:val="32"/>
          <w:szCs w:val="32"/>
        </w:rPr>
        <w:t>类</w:t>
      </w:r>
      <w:r w:rsidRPr="00541D74">
        <w:rPr>
          <w:rFonts w:ascii="仿宋" w:eastAsia="仿宋" w:hAnsi="仿宋" w:hint="eastAsia"/>
          <w:sz w:val="32"/>
          <w:szCs w:val="32"/>
        </w:rPr>
        <w:t>实践</w:t>
      </w:r>
      <w:proofErr w:type="gramEnd"/>
      <w:r w:rsidRPr="00815F62">
        <w:rPr>
          <w:rFonts w:ascii="仿宋" w:eastAsia="仿宋" w:hAnsi="仿宋" w:hint="eastAsia"/>
          <w:sz w:val="32"/>
          <w:szCs w:val="32"/>
        </w:rPr>
        <w:t>创新创业项目</w:t>
      </w:r>
      <w:r>
        <w:rPr>
          <w:rFonts w:ascii="仿宋" w:eastAsia="仿宋" w:hAnsi="仿宋" w:hint="eastAsia"/>
          <w:sz w:val="32"/>
          <w:szCs w:val="32"/>
        </w:rPr>
        <w:t>；</w:t>
      </w:r>
    </w:p>
    <w:p w:rsidR="000F34B3" w:rsidRPr="00815F62" w:rsidRDefault="000F34B3" w:rsidP="000F34B3">
      <w:pPr>
        <w:pStyle w:val="aa"/>
        <w:numPr>
          <w:ilvl w:val="0"/>
          <w:numId w:val="3"/>
        </w:numPr>
        <w:spacing w:line="560" w:lineRule="exact"/>
        <w:ind w:firstLineChars="0"/>
        <w:rPr>
          <w:rFonts w:ascii="仿宋" w:eastAsia="仿宋" w:hAnsi="仿宋"/>
          <w:sz w:val="32"/>
          <w:szCs w:val="32"/>
        </w:rPr>
      </w:pPr>
      <w:r w:rsidRPr="00815F62">
        <w:rPr>
          <w:rFonts w:ascii="仿宋" w:eastAsia="仿宋" w:hAnsi="仿宋" w:hint="eastAsia"/>
          <w:sz w:val="32"/>
          <w:szCs w:val="32"/>
        </w:rPr>
        <w:t>指导</w:t>
      </w:r>
      <w:proofErr w:type="gramStart"/>
      <w:r w:rsidRPr="00815F62">
        <w:rPr>
          <w:rFonts w:ascii="仿宋" w:eastAsia="仿宋" w:hAnsi="仿宋" w:hint="eastAsia"/>
          <w:sz w:val="32"/>
          <w:szCs w:val="32"/>
        </w:rPr>
        <w:t>学生团学组织</w:t>
      </w:r>
      <w:proofErr w:type="gramEnd"/>
      <w:r w:rsidRPr="00815F62">
        <w:rPr>
          <w:rFonts w:ascii="仿宋" w:eastAsia="仿宋" w:hAnsi="仿宋" w:hint="eastAsia"/>
          <w:sz w:val="32"/>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组织、指导学生参加社会实践、志愿服务、文化艺术等。</w:t>
      </w:r>
    </w:p>
    <w:p w:rsidR="000F34B3" w:rsidRPr="00AA6905" w:rsidRDefault="000F34B3" w:rsidP="000F34B3">
      <w:pPr>
        <w:spacing w:line="560" w:lineRule="exact"/>
        <w:ind w:firstLine="540"/>
        <w:rPr>
          <w:rFonts w:ascii="仿宋" w:eastAsia="仿宋" w:hAnsi="仿宋"/>
          <w:szCs w:val="32"/>
        </w:rPr>
      </w:pPr>
      <w:r>
        <w:rPr>
          <w:rFonts w:ascii="仿宋" w:eastAsia="仿宋" w:hAnsi="仿宋" w:hint="eastAsia"/>
          <w:szCs w:val="32"/>
        </w:rPr>
        <w:t>C</w:t>
      </w:r>
      <w:r w:rsidRPr="00AA6905">
        <w:rPr>
          <w:rFonts w:ascii="仿宋" w:eastAsia="仿宋" w:hAnsi="仿宋" w:hint="eastAsia"/>
          <w:szCs w:val="32"/>
        </w:rPr>
        <w:t>、教学服务考核</w:t>
      </w:r>
      <w:r>
        <w:rPr>
          <w:rFonts w:ascii="仿宋" w:eastAsia="仿宋" w:hAnsi="仿宋" w:hint="eastAsia"/>
          <w:szCs w:val="32"/>
        </w:rPr>
        <w:t>分（10-50分/年）</w:t>
      </w:r>
      <w:r w:rsidRPr="00AA6905">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专业建设（专业各类质量工程、卓工计划、专业认证、专业评估等）；</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课程建设（各级精品课程、各级MOOC课、开放课程</w:t>
      </w:r>
      <w:r>
        <w:rPr>
          <w:rFonts w:ascii="仿宋" w:eastAsia="仿宋" w:hAnsi="仿宋" w:hint="eastAsia"/>
          <w:sz w:val="32"/>
          <w:szCs w:val="32"/>
        </w:rPr>
        <w:t>、</w:t>
      </w:r>
      <w:r w:rsidRPr="00AA6905">
        <w:rPr>
          <w:rFonts w:ascii="仿宋" w:eastAsia="仿宋" w:hAnsi="仿宋" w:hint="eastAsia"/>
          <w:sz w:val="32"/>
          <w:szCs w:val="32"/>
        </w:rPr>
        <w:t>方案修订、教材建设、教改课题等）；</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教学教育成果奖申报；</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参与和组织各类教学类比赛；</w:t>
      </w:r>
    </w:p>
    <w:p w:rsidR="000F34B3" w:rsidRDefault="000F34B3" w:rsidP="000F34B3">
      <w:pPr>
        <w:pStyle w:val="aa"/>
        <w:numPr>
          <w:ilvl w:val="0"/>
          <w:numId w:val="3"/>
        </w:numPr>
        <w:spacing w:line="560" w:lineRule="exact"/>
        <w:ind w:firstLineChars="0"/>
        <w:rPr>
          <w:rFonts w:ascii="仿宋" w:eastAsia="仿宋" w:hAnsi="仿宋"/>
          <w:sz w:val="32"/>
          <w:szCs w:val="32"/>
        </w:rPr>
      </w:pPr>
      <w:r w:rsidRPr="00815F62">
        <w:rPr>
          <w:rFonts w:ascii="仿宋" w:eastAsia="仿宋" w:hAnsi="仿宋" w:hint="eastAsia"/>
          <w:sz w:val="32"/>
          <w:szCs w:val="32"/>
        </w:rPr>
        <w:t>国家级、省级、校级教学实验平台和项目的申报与建设工作；</w:t>
      </w:r>
    </w:p>
    <w:p w:rsidR="000F34B3" w:rsidRPr="00815F62" w:rsidRDefault="000F34B3" w:rsidP="000F34B3">
      <w:pPr>
        <w:pStyle w:val="aa"/>
        <w:numPr>
          <w:ilvl w:val="0"/>
          <w:numId w:val="3"/>
        </w:numPr>
        <w:spacing w:line="560" w:lineRule="exact"/>
        <w:ind w:firstLineChars="0"/>
        <w:rPr>
          <w:rFonts w:ascii="仿宋" w:eastAsia="仿宋" w:hAnsi="仿宋"/>
          <w:sz w:val="32"/>
          <w:szCs w:val="32"/>
        </w:rPr>
      </w:pPr>
      <w:r w:rsidRPr="00815F62">
        <w:rPr>
          <w:rFonts w:ascii="仿宋" w:eastAsia="仿宋" w:hAnsi="仿宋" w:hint="eastAsia"/>
          <w:sz w:val="32"/>
          <w:szCs w:val="32"/>
        </w:rPr>
        <w:t>校外教学实习</w:t>
      </w:r>
      <w:r>
        <w:rPr>
          <w:rFonts w:ascii="仿宋" w:eastAsia="仿宋" w:hAnsi="仿宋" w:hint="eastAsia"/>
          <w:sz w:val="32"/>
          <w:szCs w:val="32"/>
        </w:rPr>
        <w:t>和就业创业基地建设。</w:t>
      </w:r>
    </w:p>
    <w:p w:rsidR="000F34B3" w:rsidRPr="00AA6905" w:rsidRDefault="000F34B3" w:rsidP="000F34B3">
      <w:pPr>
        <w:spacing w:line="560" w:lineRule="exact"/>
        <w:ind w:firstLine="540"/>
        <w:rPr>
          <w:rFonts w:ascii="仿宋" w:eastAsia="仿宋" w:hAnsi="仿宋"/>
          <w:szCs w:val="32"/>
        </w:rPr>
      </w:pPr>
      <w:r>
        <w:rPr>
          <w:rFonts w:ascii="仿宋" w:eastAsia="仿宋" w:hAnsi="仿宋" w:hint="eastAsia"/>
          <w:szCs w:val="32"/>
        </w:rPr>
        <w:t>D、科研服务考核分（10-50分/年）</w:t>
      </w:r>
      <w:r w:rsidRPr="00AA6905">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Pr>
          <w:rFonts w:ascii="仿宋" w:eastAsia="仿宋" w:hAnsi="仿宋" w:hint="eastAsia"/>
          <w:sz w:val="32"/>
          <w:szCs w:val="32"/>
        </w:rPr>
        <w:t>国家级、省级、校级</w:t>
      </w:r>
      <w:r w:rsidRPr="00AA6905">
        <w:rPr>
          <w:rFonts w:ascii="仿宋" w:eastAsia="仿宋" w:hAnsi="仿宋" w:hint="eastAsia"/>
          <w:sz w:val="32"/>
          <w:szCs w:val="32"/>
        </w:rPr>
        <w:t>科研平台申报、建设和验收；</w:t>
      </w:r>
    </w:p>
    <w:p w:rsidR="000F34B3" w:rsidRPr="00AA6905" w:rsidRDefault="000F34B3" w:rsidP="000F34B3">
      <w:pPr>
        <w:pStyle w:val="a9"/>
        <w:numPr>
          <w:ilvl w:val="0"/>
          <w:numId w:val="3"/>
        </w:numPr>
        <w:spacing w:line="560" w:lineRule="exact"/>
        <w:rPr>
          <w:rFonts w:ascii="仿宋" w:eastAsia="仿宋" w:hAnsi="仿宋"/>
          <w:szCs w:val="32"/>
        </w:rPr>
      </w:pPr>
      <w:r w:rsidRPr="00AA6905">
        <w:rPr>
          <w:rFonts w:ascii="仿宋" w:eastAsia="仿宋" w:hAnsi="仿宋" w:hint="eastAsia"/>
          <w:szCs w:val="32"/>
        </w:rPr>
        <w:t>重大重点项目申报</w:t>
      </w:r>
      <w:r>
        <w:rPr>
          <w:rFonts w:ascii="仿宋" w:eastAsia="仿宋" w:hAnsi="仿宋" w:hint="eastAsia"/>
          <w:szCs w:val="32"/>
        </w:rPr>
        <w:t>；</w:t>
      </w:r>
    </w:p>
    <w:p w:rsidR="000F34B3" w:rsidRPr="00AA6905" w:rsidRDefault="000F34B3" w:rsidP="000F34B3">
      <w:pPr>
        <w:pStyle w:val="a9"/>
        <w:numPr>
          <w:ilvl w:val="0"/>
          <w:numId w:val="3"/>
        </w:numPr>
        <w:spacing w:line="560" w:lineRule="exact"/>
        <w:rPr>
          <w:rFonts w:ascii="仿宋" w:eastAsia="仿宋" w:hAnsi="仿宋"/>
          <w:szCs w:val="32"/>
        </w:rPr>
      </w:pPr>
      <w:r w:rsidRPr="00AA6905">
        <w:rPr>
          <w:rFonts w:ascii="仿宋" w:eastAsia="仿宋" w:hAnsi="仿宋" w:hint="eastAsia"/>
          <w:szCs w:val="32"/>
        </w:rPr>
        <w:lastRenderedPageBreak/>
        <w:t>科技创新团队创新群体申报</w:t>
      </w:r>
      <w:r>
        <w:rPr>
          <w:rFonts w:ascii="仿宋" w:eastAsia="仿宋" w:hAnsi="仿宋" w:hint="eastAsia"/>
          <w:szCs w:val="32"/>
        </w:rPr>
        <w:t>；</w:t>
      </w:r>
    </w:p>
    <w:p w:rsidR="000F34B3" w:rsidRPr="005A2262" w:rsidRDefault="000F34B3" w:rsidP="000F34B3">
      <w:pPr>
        <w:pStyle w:val="a9"/>
        <w:numPr>
          <w:ilvl w:val="0"/>
          <w:numId w:val="3"/>
        </w:numPr>
        <w:spacing w:line="560" w:lineRule="exact"/>
        <w:rPr>
          <w:rFonts w:ascii="仿宋" w:eastAsia="仿宋" w:hAnsi="仿宋"/>
          <w:szCs w:val="32"/>
        </w:rPr>
      </w:pPr>
      <w:r w:rsidRPr="00AA6905">
        <w:rPr>
          <w:rFonts w:ascii="仿宋" w:eastAsia="仿宋" w:hAnsi="仿宋" w:hint="eastAsia"/>
          <w:szCs w:val="32"/>
        </w:rPr>
        <w:t>科研成果奖申报</w:t>
      </w:r>
      <w:r>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sz w:val="32"/>
          <w:szCs w:val="32"/>
        </w:rPr>
        <w:t>组织</w:t>
      </w:r>
      <w:r w:rsidRPr="00AA6905">
        <w:rPr>
          <w:rFonts w:ascii="仿宋" w:eastAsia="仿宋" w:hAnsi="仿宋" w:hint="eastAsia"/>
          <w:sz w:val="32"/>
          <w:szCs w:val="32"/>
        </w:rPr>
        <w:t>各级各类</w:t>
      </w:r>
      <w:r w:rsidRPr="00AA6905">
        <w:rPr>
          <w:rFonts w:ascii="仿宋" w:eastAsia="仿宋" w:hAnsi="仿宋"/>
          <w:sz w:val="32"/>
          <w:szCs w:val="32"/>
        </w:rPr>
        <w:t>学术会议</w:t>
      </w:r>
      <w:r>
        <w:rPr>
          <w:rFonts w:ascii="仿宋" w:eastAsia="仿宋" w:hAnsi="仿宋" w:hint="eastAsia"/>
          <w:sz w:val="32"/>
          <w:szCs w:val="32"/>
        </w:rPr>
        <w:t>，</w:t>
      </w:r>
      <w:r w:rsidRPr="00AA6905">
        <w:rPr>
          <w:rFonts w:ascii="仿宋" w:eastAsia="仿宋" w:hAnsi="仿宋" w:hint="eastAsia"/>
          <w:sz w:val="32"/>
          <w:szCs w:val="32"/>
        </w:rPr>
        <w:t>邀请校外专家来学院进行学术交流；</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担任重要</w:t>
      </w:r>
      <w:r w:rsidRPr="00AA6905">
        <w:rPr>
          <w:rFonts w:ascii="仿宋" w:eastAsia="仿宋" w:hAnsi="仿宋"/>
          <w:sz w:val="32"/>
          <w:szCs w:val="32"/>
        </w:rPr>
        <w:t>学术兼职</w:t>
      </w:r>
      <w:r w:rsidRPr="00AA6905">
        <w:rPr>
          <w:rFonts w:ascii="仿宋" w:eastAsia="仿宋" w:hAnsi="仿宋" w:hint="eastAsia"/>
          <w:sz w:val="32"/>
          <w:szCs w:val="32"/>
        </w:rPr>
        <w:t>，对学院相关学科科研工作有实质性的帮助。</w:t>
      </w:r>
    </w:p>
    <w:p w:rsidR="000F34B3" w:rsidRPr="00AA6905" w:rsidRDefault="000F34B3" w:rsidP="000F34B3">
      <w:pPr>
        <w:spacing w:line="560" w:lineRule="exact"/>
        <w:ind w:firstLine="540"/>
        <w:rPr>
          <w:rFonts w:ascii="仿宋" w:eastAsia="仿宋" w:hAnsi="仿宋"/>
          <w:szCs w:val="32"/>
        </w:rPr>
      </w:pPr>
      <w:r>
        <w:rPr>
          <w:rFonts w:ascii="仿宋" w:eastAsia="仿宋" w:hAnsi="仿宋" w:hint="eastAsia"/>
          <w:szCs w:val="32"/>
        </w:rPr>
        <w:t>E</w:t>
      </w:r>
      <w:r w:rsidRPr="00AA6905">
        <w:rPr>
          <w:rFonts w:ascii="仿宋" w:eastAsia="仿宋" w:hAnsi="仿宋" w:hint="eastAsia"/>
          <w:szCs w:val="32"/>
        </w:rPr>
        <w:t>、管理服务考核</w:t>
      </w:r>
      <w:r>
        <w:rPr>
          <w:rFonts w:ascii="仿宋" w:eastAsia="仿宋" w:hAnsi="仿宋" w:hint="eastAsia"/>
          <w:szCs w:val="32"/>
        </w:rPr>
        <w:t>分（10-50分/年）</w:t>
      </w:r>
      <w:r w:rsidRPr="00AA6905">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担任学院、系、中心的党政管理工作，包括支部书记、支部委员、工会委员、系主任、实验中心主任、学生班主任</w:t>
      </w:r>
      <w:r>
        <w:rPr>
          <w:rFonts w:ascii="仿宋" w:eastAsia="仿宋" w:hAnsi="仿宋" w:hint="eastAsia"/>
          <w:sz w:val="32"/>
          <w:szCs w:val="32"/>
        </w:rPr>
        <w:t>、专业负责人、教学督导</w:t>
      </w:r>
      <w:r w:rsidRPr="00AA6905">
        <w:rPr>
          <w:rFonts w:ascii="仿宋" w:eastAsia="仿宋" w:hAnsi="仿宋" w:hint="eastAsia"/>
          <w:sz w:val="32"/>
          <w:szCs w:val="32"/>
        </w:rPr>
        <w:t>等；</w:t>
      </w:r>
    </w:p>
    <w:p w:rsidR="000F34B3"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兼（挂）职人员，并促进学院对外的交流与联系、促进学院的产学研合作。</w:t>
      </w:r>
    </w:p>
    <w:p w:rsidR="000F34B3" w:rsidRPr="000171A4" w:rsidRDefault="000F34B3" w:rsidP="000F34B3">
      <w:pPr>
        <w:pStyle w:val="aa"/>
        <w:numPr>
          <w:ilvl w:val="0"/>
          <w:numId w:val="3"/>
        </w:numPr>
        <w:spacing w:line="560" w:lineRule="exact"/>
        <w:ind w:firstLineChars="0"/>
        <w:rPr>
          <w:rFonts w:ascii="仿宋" w:eastAsia="仿宋" w:hAnsi="仿宋"/>
          <w:sz w:val="32"/>
          <w:szCs w:val="32"/>
        </w:rPr>
      </w:pPr>
      <w:r>
        <w:rPr>
          <w:rFonts w:ascii="仿宋" w:eastAsia="仿宋" w:hAnsi="仿宋" w:hint="eastAsia"/>
          <w:sz w:val="32"/>
          <w:szCs w:val="32"/>
        </w:rPr>
        <w:t>参加学院的评审工作3次及以上；</w:t>
      </w:r>
    </w:p>
    <w:p w:rsidR="000F34B3" w:rsidRPr="00AA6905" w:rsidRDefault="000F34B3" w:rsidP="000F34B3">
      <w:pPr>
        <w:spacing w:line="560" w:lineRule="exact"/>
        <w:ind w:firstLine="540"/>
        <w:rPr>
          <w:rFonts w:ascii="仿宋" w:eastAsia="仿宋" w:hAnsi="仿宋"/>
          <w:szCs w:val="32"/>
        </w:rPr>
      </w:pPr>
      <w:r>
        <w:rPr>
          <w:rFonts w:ascii="仿宋" w:eastAsia="仿宋" w:hAnsi="仿宋" w:hint="eastAsia"/>
          <w:szCs w:val="32"/>
        </w:rPr>
        <w:t>F</w:t>
      </w:r>
      <w:r w:rsidRPr="00AA6905">
        <w:rPr>
          <w:rFonts w:ascii="仿宋" w:eastAsia="仿宋" w:hAnsi="仿宋" w:hint="eastAsia"/>
          <w:szCs w:val="32"/>
        </w:rPr>
        <w:t>、其他服务考核</w:t>
      </w:r>
      <w:r>
        <w:rPr>
          <w:rFonts w:ascii="仿宋" w:eastAsia="仿宋" w:hAnsi="仿宋" w:hint="eastAsia"/>
          <w:szCs w:val="32"/>
        </w:rPr>
        <w:t>分（10-20分/年）</w:t>
      </w:r>
      <w:r w:rsidRPr="00AA6905">
        <w:rPr>
          <w:rFonts w:ascii="仿宋" w:eastAsia="仿宋" w:hAnsi="仿宋" w:hint="eastAsia"/>
          <w:szCs w:val="32"/>
        </w:rPr>
        <w:t>：</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对学院各项建设有益的各种社会兼职；</w:t>
      </w:r>
    </w:p>
    <w:p w:rsidR="000F34B3" w:rsidRPr="00AA6905" w:rsidRDefault="000F34B3" w:rsidP="000F34B3">
      <w:pPr>
        <w:pStyle w:val="aa"/>
        <w:numPr>
          <w:ilvl w:val="0"/>
          <w:numId w:val="3"/>
        </w:numPr>
        <w:spacing w:line="560" w:lineRule="exact"/>
        <w:ind w:firstLineChars="0"/>
        <w:rPr>
          <w:rFonts w:ascii="仿宋" w:eastAsia="仿宋" w:hAnsi="仿宋"/>
          <w:sz w:val="32"/>
          <w:szCs w:val="32"/>
        </w:rPr>
      </w:pPr>
      <w:r>
        <w:rPr>
          <w:rFonts w:ascii="仿宋" w:eastAsia="仿宋" w:hAnsi="仿宋" w:hint="eastAsia"/>
          <w:sz w:val="32"/>
          <w:szCs w:val="32"/>
        </w:rPr>
        <w:t>产学研</w:t>
      </w:r>
      <w:r w:rsidRPr="00AA6905">
        <w:rPr>
          <w:rFonts w:ascii="仿宋" w:eastAsia="仿宋" w:hAnsi="仿宋" w:hint="eastAsia"/>
          <w:sz w:val="32"/>
          <w:szCs w:val="32"/>
        </w:rPr>
        <w:t>科技服务；</w:t>
      </w:r>
    </w:p>
    <w:p w:rsidR="000F34B3" w:rsidRPr="000171A4" w:rsidRDefault="000F34B3" w:rsidP="000F34B3">
      <w:pPr>
        <w:pStyle w:val="aa"/>
        <w:numPr>
          <w:ilvl w:val="0"/>
          <w:numId w:val="3"/>
        </w:numPr>
        <w:spacing w:line="560" w:lineRule="exact"/>
        <w:ind w:firstLineChars="0"/>
        <w:rPr>
          <w:rFonts w:ascii="仿宋" w:eastAsia="仿宋" w:hAnsi="仿宋"/>
          <w:sz w:val="32"/>
          <w:szCs w:val="32"/>
        </w:rPr>
      </w:pPr>
      <w:r w:rsidRPr="00AA6905">
        <w:rPr>
          <w:rFonts w:ascii="仿宋" w:eastAsia="仿宋" w:hAnsi="仿宋" w:hint="eastAsia"/>
          <w:sz w:val="32"/>
          <w:szCs w:val="32"/>
        </w:rPr>
        <w:t>参与学院的高水平人才招聘与</w:t>
      </w:r>
      <w:r>
        <w:rPr>
          <w:rFonts w:ascii="仿宋" w:eastAsia="仿宋" w:hAnsi="仿宋" w:hint="eastAsia"/>
          <w:sz w:val="32"/>
          <w:szCs w:val="32"/>
        </w:rPr>
        <w:t>招生宣传</w:t>
      </w:r>
      <w:r w:rsidRPr="00AA6905">
        <w:rPr>
          <w:rFonts w:ascii="仿宋" w:eastAsia="仿宋" w:hAnsi="仿宋" w:hint="eastAsia"/>
          <w:sz w:val="32"/>
          <w:szCs w:val="32"/>
        </w:rPr>
        <w:t>；</w:t>
      </w:r>
    </w:p>
    <w:p w:rsidR="000F34B3" w:rsidRDefault="000F34B3" w:rsidP="000F34B3">
      <w:pPr>
        <w:pStyle w:val="a9"/>
        <w:numPr>
          <w:ilvl w:val="0"/>
          <w:numId w:val="3"/>
        </w:numPr>
        <w:spacing w:line="560" w:lineRule="exact"/>
        <w:rPr>
          <w:rFonts w:ascii="仿宋" w:eastAsia="仿宋" w:hAnsi="仿宋"/>
          <w:szCs w:val="32"/>
        </w:rPr>
      </w:pPr>
      <w:r w:rsidRPr="00B72C88">
        <w:rPr>
          <w:rFonts w:ascii="仿宋" w:eastAsia="仿宋" w:hAnsi="仿宋" w:hint="eastAsia"/>
          <w:szCs w:val="32"/>
        </w:rPr>
        <w:t>团队</w:t>
      </w:r>
      <w:r w:rsidRPr="0026262B">
        <w:rPr>
          <w:rFonts w:ascii="仿宋" w:eastAsia="仿宋" w:hAnsi="仿宋" w:hint="eastAsia"/>
          <w:szCs w:val="32"/>
        </w:rPr>
        <w:t>负责人、</w:t>
      </w:r>
      <w:r w:rsidRPr="00B72C88">
        <w:rPr>
          <w:rFonts w:ascii="仿宋" w:eastAsia="仿宋" w:hAnsi="仿宋" w:hint="eastAsia"/>
          <w:szCs w:val="32"/>
        </w:rPr>
        <w:t>联系人完成</w:t>
      </w:r>
      <w:r>
        <w:rPr>
          <w:rFonts w:ascii="仿宋" w:eastAsia="仿宋" w:hAnsi="仿宋" w:hint="eastAsia"/>
          <w:szCs w:val="32"/>
        </w:rPr>
        <w:t>院办需要</w:t>
      </w:r>
      <w:r w:rsidRPr="00B72C88">
        <w:rPr>
          <w:rFonts w:ascii="仿宋" w:eastAsia="仿宋" w:hAnsi="仿宋" w:hint="eastAsia"/>
          <w:szCs w:val="32"/>
        </w:rPr>
        <w:t>团队</w:t>
      </w:r>
      <w:r>
        <w:rPr>
          <w:rFonts w:ascii="仿宋" w:eastAsia="仿宋" w:hAnsi="仿宋" w:hint="eastAsia"/>
          <w:szCs w:val="32"/>
        </w:rPr>
        <w:t>协助的</w:t>
      </w:r>
      <w:r w:rsidRPr="00B72C88">
        <w:rPr>
          <w:rFonts w:ascii="仿宋" w:eastAsia="仿宋" w:hAnsi="仿宋" w:hint="eastAsia"/>
          <w:szCs w:val="32"/>
        </w:rPr>
        <w:t>相关科研工作；</w:t>
      </w:r>
    </w:p>
    <w:p w:rsidR="000F34B3" w:rsidRPr="00B72C88" w:rsidRDefault="000F34B3" w:rsidP="000F34B3">
      <w:pPr>
        <w:pStyle w:val="a9"/>
        <w:numPr>
          <w:ilvl w:val="0"/>
          <w:numId w:val="3"/>
        </w:numPr>
        <w:spacing w:line="560" w:lineRule="exact"/>
        <w:rPr>
          <w:rFonts w:ascii="仿宋" w:eastAsia="仿宋" w:hAnsi="仿宋"/>
          <w:szCs w:val="32"/>
        </w:rPr>
      </w:pPr>
      <w:r w:rsidRPr="00B72C88">
        <w:rPr>
          <w:rFonts w:ascii="仿宋" w:eastAsia="仿宋" w:hAnsi="仿宋" w:hint="eastAsia"/>
          <w:szCs w:val="32"/>
        </w:rPr>
        <w:t>其他服务工作等。</w:t>
      </w:r>
    </w:p>
    <w:p w:rsidR="000F34B3" w:rsidRPr="00CF5405" w:rsidRDefault="000F34B3" w:rsidP="000F34B3">
      <w:pPr>
        <w:spacing w:line="560" w:lineRule="exact"/>
        <w:ind w:firstLine="540"/>
        <w:rPr>
          <w:rFonts w:ascii="仿宋" w:eastAsia="仿宋" w:hAnsi="仿宋"/>
          <w:b/>
          <w:szCs w:val="32"/>
        </w:rPr>
      </w:pPr>
      <w:r w:rsidRPr="00CF5405">
        <w:rPr>
          <w:rFonts w:ascii="仿宋" w:eastAsia="仿宋" w:hAnsi="仿宋" w:hint="eastAsia"/>
          <w:b/>
          <w:szCs w:val="32"/>
        </w:rPr>
        <w:t>3、综合服务工作分值认定：</w:t>
      </w:r>
    </w:p>
    <w:p w:rsidR="000F34B3" w:rsidRDefault="000F34B3" w:rsidP="000F34B3">
      <w:pPr>
        <w:spacing w:line="560" w:lineRule="exact"/>
        <w:ind w:firstLine="540"/>
        <w:rPr>
          <w:rFonts w:ascii="仿宋" w:eastAsia="仿宋" w:hAnsi="仿宋"/>
          <w:szCs w:val="32"/>
        </w:rPr>
      </w:pPr>
      <w:r w:rsidRPr="00AA6905">
        <w:rPr>
          <w:rFonts w:ascii="仿宋" w:eastAsia="仿宋" w:hAnsi="仿宋" w:hint="eastAsia"/>
          <w:szCs w:val="32"/>
        </w:rPr>
        <w:t>相关工作完成后，由参与教师个人填写《自动化学院综合服务分值认定表》，分管领导根据个人的实际贡献评定综合服务分值，报学院岗位设置与聘任领导小组审核。</w:t>
      </w:r>
    </w:p>
    <w:p w:rsidR="000F34B3" w:rsidRPr="00CF5405" w:rsidRDefault="000F34B3" w:rsidP="000F34B3">
      <w:pPr>
        <w:spacing w:line="560" w:lineRule="exact"/>
        <w:ind w:firstLine="540"/>
        <w:rPr>
          <w:rFonts w:ascii="仿宋" w:eastAsia="仿宋" w:hAnsi="仿宋"/>
          <w:b/>
          <w:szCs w:val="32"/>
        </w:rPr>
      </w:pPr>
      <w:r>
        <w:rPr>
          <w:rFonts w:ascii="仿宋" w:eastAsia="仿宋" w:hAnsi="仿宋" w:hint="eastAsia"/>
          <w:b/>
          <w:szCs w:val="32"/>
        </w:rPr>
        <w:lastRenderedPageBreak/>
        <w:t>（二）</w:t>
      </w:r>
      <w:r w:rsidRPr="00CF5405">
        <w:rPr>
          <w:rFonts w:ascii="仿宋" w:eastAsia="仿宋" w:hAnsi="仿宋" w:hint="eastAsia"/>
          <w:b/>
          <w:szCs w:val="32"/>
        </w:rPr>
        <w:t>管理岗位</w:t>
      </w:r>
    </w:p>
    <w:p w:rsidR="000F34B3" w:rsidRDefault="000F34B3" w:rsidP="000F34B3">
      <w:pPr>
        <w:pStyle w:val="Default"/>
        <w:spacing w:line="560" w:lineRule="exact"/>
        <w:ind w:firstLineChars="200" w:firstLine="640"/>
        <w:rPr>
          <w:rFonts w:ascii="仿宋" w:eastAsia="仿宋" w:hAnsi="仿宋"/>
          <w:sz w:val="32"/>
          <w:szCs w:val="32"/>
        </w:rPr>
      </w:pPr>
      <w:r w:rsidRPr="00CF5405">
        <w:rPr>
          <w:rFonts w:ascii="仿宋" w:eastAsia="仿宋" w:hAnsi="仿宋" w:hint="eastAsia"/>
          <w:sz w:val="32"/>
          <w:szCs w:val="32"/>
        </w:rPr>
        <w:t>原则上，在第三轮岗位设置与聘任聘期内，能按照所聘岗位要求，履行岗位职责，完成岗位任务，且在</w:t>
      </w:r>
      <w:r w:rsidRPr="00CF5405">
        <w:rPr>
          <w:rFonts w:ascii="仿宋" w:eastAsia="仿宋" w:hAnsi="仿宋"/>
          <w:sz w:val="32"/>
          <w:szCs w:val="32"/>
        </w:rPr>
        <w:t>201</w:t>
      </w:r>
      <w:r w:rsidRPr="00CF5405">
        <w:rPr>
          <w:rFonts w:ascii="仿宋" w:eastAsia="仿宋" w:hAnsi="仿宋" w:hint="eastAsia"/>
          <w:sz w:val="32"/>
          <w:szCs w:val="32"/>
        </w:rPr>
        <w:t>8</w:t>
      </w:r>
      <w:r w:rsidRPr="00CF5405">
        <w:rPr>
          <w:rFonts w:ascii="仿宋" w:eastAsia="仿宋" w:hAnsi="仿宋"/>
          <w:sz w:val="32"/>
          <w:szCs w:val="32"/>
        </w:rPr>
        <w:t>-20</w:t>
      </w:r>
      <w:r w:rsidRPr="00CF5405">
        <w:rPr>
          <w:rFonts w:ascii="仿宋" w:eastAsia="仿宋" w:hAnsi="仿宋" w:hint="eastAsia"/>
          <w:sz w:val="32"/>
          <w:szCs w:val="32"/>
        </w:rPr>
        <w:t>20年年度考核中无两次及以上基本合格等次，或一次及以上不合格等次的，可确定为聘期考核合格。</w:t>
      </w:r>
    </w:p>
    <w:p w:rsidR="000F34B3" w:rsidRPr="00CF5405" w:rsidRDefault="000F34B3" w:rsidP="000F34B3">
      <w:pPr>
        <w:pStyle w:val="Default"/>
        <w:spacing w:line="560" w:lineRule="exact"/>
        <w:ind w:firstLineChars="200" w:firstLine="643"/>
        <w:rPr>
          <w:rFonts w:ascii="仿宋" w:eastAsia="仿宋" w:hAnsi="仿宋"/>
          <w:b/>
          <w:sz w:val="32"/>
          <w:szCs w:val="32"/>
        </w:rPr>
      </w:pPr>
      <w:r>
        <w:rPr>
          <w:rFonts w:ascii="仿宋" w:eastAsia="仿宋" w:hAnsi="仿宋" w:hint="eastAsia"/>
          <w:b/>
          <w:sz w:val="32"/>
          <w:szCs w:val="32"/>
        </w:rPr>
        <w:t>（三）</w:t>
      </w:r>
      <w:r w:rsidRPr="00CF5405">
        <w:rPr>
          <w:rFonts w:ascii="仿宋" w:eastAsia="仿宋" w:hAnsi="仿宋" w:hint="eastAsia"/>
          <w:b/>
          <w:sz w:val="32"/>
          <w:szCs w:val="32"/>
        </w:rPr>
        <w:t>实验技术岗位</w:t>
      </w:r>
    </w:p>
    <w:p w:rsidR="000F34B3" w:rsidRPr="00CF5405" w:rsidRDefault="000F34B3" w:rsidP="000F34B3">
      <w:pPr>
        <w:pStyle w:val="Default"/>
        <w:spacing w:line="560" w:lineRule="exact"/>
        <w:ind w:firstLineChars="200" w:firstLine="640"/>
        <w:rPr>
          <w:rFonts w:ascii="仿宋" w:eastAsia="仿宋" w:hAnsi="仿宋"/>
          <w:sz w:val="32"/>
          <w:szCs w:val="32"/>
        </w:rPr>
      </w:pPr>
      <w:r>
        <w:rPr>
          <w:rFonts w:ascii="仿宋" w:eastAsia="仿宋" w:hAnsi="仿宋" w:hint="eastAsia"/>
          <w:sz w:val="32"/>
          <w:szCs w:val="32"/>
        </w:rPr>
        <w:t>按学校相关人员考核标准执行</w:t>
      </w:r>
      <w:r w:rsidRPr="00CF5405">
        <w:rPr>
          <w:rFonts w:ascii="仿宋" w:eastAsia="仿宋" w:hAnsi="仿宋"/>
          <w:sz w:val="32"/>
          <w:szCs w:val="32"/>
        </w:rPr>
        <w:t xml:space="preserve"> </w:t>
      </w:r>
      <w:r>
        <w:rPr>
          <w:rFonts w:ascii="仿宋" w:eastAsia="仿宋" w:hAnsi="仿宋" w:hint="eastAsia"/>
          <w:sz w:val="32"/>
          <w:szCs w:val="32"/>
        </w:rPr>
        <w:t>。</w:t>
      </w:r>
    </w:p>
    <w:p w:rsidR="000F34B3" w:rsidRPr="003F48FE" w:rsidRDefault="000F34B3" w:rsidP="000F34B3">
      <w:pPr>
        <w:pStyle w:val="aa"/>
        <w:spacing w:line="560" w:lineRule="exact"/>
        <w:ind w:left="960" w:firstLineChars="0" w:firstLine="0"/>
        <w:rPr>
          <w:rFonts w:ascii="仿宋" w:eastAsia="仿宋" w:hAnsi="仿宋"/>
          <w:sz w:val="32"/>
          <w:szCs w:val="32"/>
        </w:rPr>
      </w:pPr>
    </w:p>
    <w:p w:rsidR="000F34B3" w:rsidRPr="0065645A" w:rsidRDefault="000F34B3" w:rsidP="000F34B3">
      <w:pPr>
        <w:pStyle w:val="a5"/>
        <w:ind w:firstLineChars="250" w:firstLine="800"/>
        <w:rPr>
          <w:szCs w:val="32"/>
        </w:rPr>
      </w:pPr>
      <w:r>
        <w:rPr>
          <w:rFonts w:hint="eastAsia"/>
          <w:szCs w:val="32"/>
        </w:rPr>
        <w:t>经咨询人事处，会议讨论的按教师</w:t>
      </w:r>
      <w:proofErr w:type="gramStart"/>
      <w:r>
        <w:rPr>
          <w:rFonts w:hint="eastAsia"/>
          <w:szCs w:val="32"/>
        </w:rPr>
        <w:t>岗考核</w:t>
      </w:r>
      <w:proofErr w:type="gramEnd"/>
      <w:r>
        <w:rPr>
          <w:rFonts w:hint="eastAsia"/>
          <w:szCs w:val="32"/>
        </w:rPr>
        <w:t>的学院领导，完成学校教学、科研考核标准的</w:t>
      </w:r>
      <w:r>
        <w:rPr>
          <w:rFonts w:hint="eastAsia"/>
          <w:szCs w:val="32"/>
        </w:rPr>
        <w:t>70%</w:t>
      </w:r>
      <w:r>
        <w:rPr>
          <w:rFonts w:hint="eastAsia"/>
          <w:szCs w:val="32"/>
        </w:rPr>
        <w:t>视为合格，因学院领导按省里文件规定不属于双肩挑，须按教师</w:t>
      </w:r>
      <w:proofErr w:type="gramStart"/>
      <w:r>
        <w:rPr>
          <w:rFonts w:hint="eastAsia"/>
          <w:szCs w:val="32"/>
        </w:rPr>
        <w:t>岗考核</w:t>
      </w:r>
      <w:proofErr w:type="gramEnd"/>
      <w:r>
        <w:rPr>
          <w:rFonts w:hint="eastAsia"/>
          <w:szCs w:val="32"/>
        </w:rPr>
        <w:t>标准</w:t>
      </w:r>
      <w:r>
        <w:rPr>
          <w:rFonts w:hint="eastAsia"/>
          <w:szCs w:val="32"/>
        </w:rPr>
        <w:t>100%</w:t>
      </w:r>
      <w:r>
        <w:rPr>
          <w:rFonts w:hint="eastAsia"/>
          <w:szCs w:val="32"/>
        </w:rPr>
        <w:t>考核，后期学校如果有相关规定，可以按学校规定执行。</w:t>
      </w:r>
    </w:p>
    <w:p w:rsidR="002D32F7" w:rsidRDefault="002D32F7" w:rsidP="002D32F7">
      <w:pPr>
        <w:pStyle w:val="a5"/>
        <w:spacing w:line="520" w:lineRule="exact"/>
        <w:ind w:firstLineChars="150" w:firstLine="480"/>
        <w:rPr>
          <w:rFonts w:hint="eastAsia"/>
          <w:szCs w:val="32"/>
        </w:rPr>
      </w:pPr>
    </w:p>
    <w:p w:rsidR="000F34B3" w:rsidRDefault="000F34B3" w:rsidP="002D32F7">
      <w:pPr>
        <w:pStyle w:val="a5"/>
        <w:spacing w:line="520" w:lineRule="exact"/>
        <w:ind w:firstLineChars="150" w:firstLine="480"/>
        <w:rPr>
          <w:rFonts w:hint="eastAsia"/>
          <w:szCs w:val="32"/>
        </w:rPr>
      </w:pPr>
    </w:p>
    <w:p w:rsidR="000F34B3" w:rsidRDefault="000F34B3" w:rsidP="002D32F7">
      <w:pPr>
        <w:pStyle w:val="a5"/>
        <w:spacing w:line="520" w:lineRule="exact"/>
        <w:ind w:firstLineChars="150" w:firstLine="480"/>
        <w:rPr>
          <w:rFonts w:hint="eastAsia"/>
          <w:szCs w:val="32"/>
        </w:rPr>
      </w:pPr>
    </w:p>
    <w:p w:rsidR="000F34B3" w:rsidRDefault="000F34B3" w:rsidP="002D32F7">
      <w:pPr>
        <w:pStyle w:val="a5"/>
        <w:spacing w:line="520" w:lineRule="exact"/>
        <w:ind w:firstLineChars="150" w:firstLine="480"/>
        <w:rPr>
          <w:rFonts w:hint="eastAsia"/>
          <w:szCs w:val="32"/>
        </w:rPr>
      </w:pPr>
    </w:p>
    <w:p w:rsidR="000F34B3" w:rsidRPr="001E51D0" w:rsidRDefault="000F34B3" w:rsidP="002D32F7">
      <w:pPr>
        <w:pStyle w:val="a5"/>
        <w:spacing w:line="520" w:lineRule="exact"/>
        <w:ind w:firstLineChars="150" w:firstLine="480"/>
        <w:rPr>
          <w:szCs w:val="32"/>
        </w:rPr>
      </w:pPr>
    </w:p>
    <w:p w:rsidR="00D61CF6" w:rsidRPr="002143D8" w:rsidRDefault="00D61CF6" w:rsidP="00057BFB">
      <w:pPr>
        <w:spacing w:line="50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二0</w:t>
      </w:r>
      <w:r w:rsidR="00B407AA">
        <w:rPr>
          <w:rFonts w:ascii="仿宋" w:eastAsia="仿宋" w:hAnsi="仿宋" w:hint="eastAsia"/>
        </w:rPr>
        <w:t>一八年三</w:t>
      </w:r>
      <w:r w:rsidR="0061185B">
        <w:rPr>
          <w:rFonts w:ascii="仿宋" w:eastAsia="仿宋" w:hAnsi="仿宋" w:hint="eastAsia"/>
        </w:rPr>
        <w:t>月</w:t>
      </w:r>
      <w:r w:rsidR="002D32F7">
        <w:rPr>
          <w:rFonts w:ascii="仿宋" w:eastAsia="仿宋" w:hAnsi="仿宋" w:hint="eastAsia"/>
        </w:rPr>
        <w:t>二十一</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80D" w:rsidRDefault="0090380D" w:rsidP="00D61CF6">
      <w:r>
        <w:separator/>
      </w:r>
    </w:p>
  </w:endnote>
  <w:endnote w:type="continuationSeparator" w:id="0">
    <w:p w:rsidR="0090380D" w:rsidRDefault="0090380D"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80D" w:rsidRDefault="0090380D" w:rsidP="00D61CF6">
      <w:r>
        <w:separator/>
      </w:r>
    </w:p>
  </w:footnote>
  <w:footnote w:type="continuationSeparator" w:id="0">
    <w:p w:rsidR="0090380D" w:rsidRDefault="0090380D"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5F5E3F"/>
    <w:multiLevelType w:val="multilevel"/>
    <w:tmpl w:val="4A5F5E3F"/>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57BFB"/>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0F34B3"/>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C4F98"/>
    <w:rsid w:val="002C656E"/>
    <w:rsid w:val="002D08B6"/>
    <w:rsid w:val="002D167E"/>
    <w:rsid w:val="002D2D62"/>
    <w:rsid w:val="002D32F7"/>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BEC"/>
    <w:rsid w:val="00422C1C"/>
    <w:rsid w:val="00430234"/>
    <w:rsid w:val="00431904"/>
    <w:rsid w:val="004372CF"/>
    <w:rsid w:val="00443E46"/>
    <w:rsid w:val="004445D8"/>
    <w:rsid w:val="00462976"/>
    <w:rsid w:val="00473350"/>
    <w:rsid w:val="004768C9"/>
    <w:rsid w:val="00483B2C"/>
    <w:rsid w:val="004948F0"/>
    <w:rsid w:val="00495048"/>
    <w:rsid w:val="004A3E44"/>
    <w:rsid w:val="004A5E0A"/>
    <w:rsid w:val="004A767B"/>
    <w:rsid w:val="004B2295"/>
    <w:rsid w:val="004B4426"/>
    <w:rsid w:val="004B4DDD"/>
    <w:rsid w:val="004F1A00"/>
    <w:rsid w:val="004F29D1"/>
    <w:rsid w:val="00505D73"/>
    <w:rsid w:val="00506A76"/>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A3E7B"/>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300F6"/>
    <w:rsid w:val="007315D4"/>
    <w:rsid w:val="0074736E"/>
    <w:rsid w:val="00762CA3"/>
    <w:rsid w:val="007656DA"/>
    <w:rsid w:val="00765C83"/>
    <w:rsid w:val="007710AE"/>
    <w:rsid w:val="007738C5"/>
    <w:rsid w:val="00776387"/>
    <w:rsid w:val="007900DE"/>
    <w:rsid w:val="00795C50"/>
    <w:rsid w:val="007A4855"/>
    <w:rsid w:val="007B5DC5"/>
    <w:rsid w:val="007C16D0"/>
    <w:rsid w:val="007C641D"/>
    <w:rsid w:val="007E0061"/>
    <w:rsid w:val="007E5C9A"/>
    <w:rsid w:val="007E7F65"/>
    <w:rsid w:val="007F518B"/>
    <w:rsid w:val="0080778A"/>
    <w:rsid w:val="00822504"/>
    <w:rsid w:val="00822901"/>
    <w:rsid w:val="00835DA0"/>
    <w:rsid w:val="00837175"/>
    <w:rsid w:val="008415AE"/>
    <w:rsid w:val="008472B9"/>
    <w:rsid w:val="008475F7"/>
    <w:rsid w:val="0086491E"/>
    <w:rsid w:val="00871120"/>
    <w:rsid w:val="00874214"/>
    <w:rsid w:val="00881877"/>
    <w:rsid w:val="00886E48"/>
    <w:rsid w:val="008915E7"/>
    <w:rsid w:val="00896352"/>
    <w:rsid w:val="008B5C32"/>
    <w:rsid w:val="008D1577"/>
    <w:rsid w:val="008D315F"/>
    <w:rsid w:val="008F2994"/>
    <w:rsid w:val="0090235A"/>
    <w:rsid w:val="00902E33"/>
    <w:rsid w:val="0090380D"/>
    <w:rsid w:val="00906CF9"/>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11290"/>
    <w:rsid w:val="00B162B1"/>
    <w:rsid w:val="00B305A3"/>
    <w:rsid w:val="00B320CC"/>
    <w:rsid w:val="00B326EA"/>
    <w:rsid w:val="00B33A9C"/>
    <w:rsid w:val="00B33E08"/>
    <w:rsid w:val="00B377B0"/>
    <w:rsid w:val="00B407AA"/>
    <w:rsid w:val="00B41902"/>
    <w:rsid w:val="00B4209F"/>
    <w:rsid w:val="00B42EDE"/>
    <w:rsid w:val="00B42FE1"/>
    <w:rsid w:val="00B454B4"/>
    <w:rsid w:val="00B507A0"/>
    <w:rsid w:val="00B7372F"/>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21"/>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34DB"/>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 w:type="paragraph" w:styleId="a9">
    <w:name w:val="annotation text"/>
    <w:basedOn w:val="a"/>
    <w:link w:val="Char2"/>
    <w:uiPriority w:val="99"/>
    <w:qFormat/>
    <w:rsid w:val="002D32F7"/>
    <w:pPr>
      <w:jc w:val="left"/>
    </w:pPr>
  </w:style>
  <w:style w:type="character" w:customStyle="1" w:styleId="Char2">
    <w:name w:val="批注文字 Char"/>
    <w:basedOn w:val="a0"/>
    <w:link w:val="a9"/>
    <w:uiPriority w:val="99"/>
    <w:qFormat/>
    <w:rsid w:val="002D32F7"/>
    <w:rPr>
      <w:rFonts w:ascii="Times New Roman" w:eastAsia="仿宋_GB2312" w:hAnsi="Times New Roman" w:cs="Times New Roman"/>
      <w:sz w:val="32"/>
      <w:szCs w:val="24"/>
    </w:rPr>
  </w:style>
  <w:style w:type="paragraph" w:customStyle="1" w:styleId="Default">
    <w:name w:val="Default"/>
    <w:rsid w:val="002D32F7"/>
    <w:pPr>
      <w:widowControl w:val="0"/>
      <w:autoSpaceDE w:val="0"/>
      <w:autoSpaceDN w:val="0"/>
      <w:adjustRightInd w:val="0"/>
    </w:pPr>
    <w:rPr>
      <w:rFonts w:ascii="FangSong" w:eastAsia="FangSong" w:hAnsi="Times New Roman" w:cs="FangSong"/>
      <w:color w:val="000000"/>
      <w:kern w:val="0"/>
      <w:sz w:val="24"/>
      <w:szCs w:val="24"/>
    </w:rPr>
  </w:style>
  <w:style w:type="paragraph" w:styleId="aa">
    <w:name w:val="List Paragraph"/>
    <w:basedOn w:val="a"/>
    <w:uiPriority w:val="34"/>
    <w:qFormat/>
    <w:rsid w:val="002D32F7"/>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5</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229</cp:revision>
  <dcterms:created xsi:type="dcterms:W3CDTF">2014-10-27T02:00:00Z</dcterms:created>
  <dcterms:modified xsi:type="dcterms:W3CDTF">2018-03-23T02:45:00Z</dcterms:modified>
</cp:coreProperties>
</file>